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AA4" w:rsidRPr="00233AA4" w:rsidRDefault="00233AA4" w:rsidP="00233AA4">
      <w:pPr>
        <w:spacing w:before="100" w:beforeAutospacing="1" w:after="100" w:afterAutospacing="1" w:line="240" w:lineRule="auto"/>
        <w:jc w:val="both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233AA4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 xml:space="preserve">О ком идёт речь в приведённом ниже высказывании? </w:t>
      </w:r>
    </w:p>
    <w:p w:rsidR="00233AA4" w:rsidRPr="00233AA4" w:rsidRDefault="00233AA4" w:rsidP="00233AA4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36"/>
          <w:szCs w:val="36"/>
          <w:lang w:eastAsia="ru-RU"/>
        </w:rPr>
      </w:pPr>
      <w:r w:rsidRPr="00233AA4">
        <w:rPr>
          <w:rFonts w:eastAsia="Times New Roman" w:cs="Times New Roman"/>
          <w:sz w:val="36"/>
          <w:szCs w:val="36"/>
          <w:lang w:eastAsia="ru-RU"/>
        </w:rPr>
        <w:t xml:space="preserve">В начале своего княжения …… все еще был данником татар; власть его все еще оспаривалась другими удельными князьями; Новгород... господствовал на севере России; Польша, Литва стремились к завоеванию Москвы, а ливонские рыцари все еще не были сокрушены. К концу своего княжения становится совершенно независимым государем; женою его делается племянница последнего императора Византии. </w:t>
      </w:r>
      <w:r w:rsidRPr="00233AA4">
        <w:rPr>
          <w:rFonts w:eastAsia="Times New Roman" w:cs="Times New Roman"/>
          <w:b/>
          <w:sz w:val="36"/>
          <w:szCs w:val="36"/>
          <w:lang w:eastAsia="ru-RU"/>
        </w:rPr>
        <w:t>Казань лежит</w:t>
      </w:r>
      <w:r w:rsidRPr="00233AA4">
        <w:rPr>
          <w:rFonts w:eastAsia="Times New Roman" w:cs="Times New Roman"/>
          <w:sz w:val="36"/>
          <w:szCs w:val="36"/>
          <w:lang w:eastAsia="ru-RU"/>
        </w:rPr>
        <w:t xml:space="preserve"> у его ног, и остатки Золотой Орды стремятся к его двору. Новгород и другие народоправства приведены к повиновению. Изумленная Европа, которая в начале его царствования едва подозревала о существовании Московского государства, затиснутого между литовцами и татарами, вдруг была огорошена внезапным появлением колоссальной империи на ее восточных границах.</w:t>
      </w:r>
    </w:p>
    <w:p w:rsidR="00E029EB" w:rsidRPr="00233AA4" w:rsidRDefault="00E029EB" w:rsidP="00233AA4">
      <w:pPr>
        <w:jc w:val="both"/>
      </w:pPr>
    </w:p>
    <w:sectPr w:rsidR="00E029EB" w:rsidRPr="00233AA4" w:rsidSect="00E0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33AA4"/>
    <w:rsid w:val="00061003"/>
    <w:rsid w:val="00233AA4"/>
    <w:rsid w:val="00542C2B"/>
    <w:rsid w:val="00E02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EB"/>
  </w:style>
  <w:style w:type="paragraph" w:styleId="1">
    <w:name w:val="heading 1"/>
    <w:basedOn w:val="a"/>
    <w:link w:val="10"/>
    <w:uiPriority w:val="9"/>
    <w:qFormat/>
    <w:rsid w:val="00233A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A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3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 ком идёт речь в приведённом ниже высказывании? </vt:lpstr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cp:lastPrinted>2019-03-14T05:40:00Z</cp:lastPrinted>
  <dcterms:created xsi:type="dcterms:W3CDTF">2019-03-14T05:36:00Z</dcterms:created>
  <dcterms:modified xsi:type="dcterms:W3CDTF">2019-03-14T06:20:00Z</dcterms:modified>
</cp:coreProperties>
</file>